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drawing>
          <wp:inline distR="0" distT="0" distB="0" distL="0">
            <wp:extent cy="5842000" cx="932180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5842000" cx="932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6838" w:h="11906"/>
      <w:pgMar w:left="1134" w:right="1134" w:top="850" w:bottom="17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jc w:val="both"/>
    </w:pPr>
    <w:rPr>
      <w:rFonts w:cs="Arial" w:hAnsi="Arial" w:eastAsia="Arial" w:ascii="Arial"/>
      <w:b w:val="0"/>
      <w:i w:val="0"/>
      <w:smallCaps w:val="0"/>
      <w:strike w:val="0"/>
      <w:color w:val="000000"/>
      <w:sz w:val="20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Map.docx</dc:title>
</cp:coreProperties>
</file>